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20"/>
        <w:jc w:val="center"/>
      </w:pPr>
      <w:r>
        <w:rPr>
          <w:b/>
          <w:sz w:val="30"/>
        </w:rPr>
        <w:t>DISCLOSURE REGARDING CONSUMER REPORTS</w:t>
        <w:br/>
        <w:t>FOR TENANT SCREENING PURPOSES</w:t>
      </w:r>
    </w:p>
    <w:p>
      <w:pPr>
        <w:spacing w:after="200" w:line="259" w:lineRule="auto"/>
      </w:pPr>
      <w:r>
        <w:t>In connection with your application for rental housing or evaluation of your tenancy, [Housing Provider / Property Manager Name] (the "Housing Provider") may obtain one or more consumer reports about you from a consumer reporting agency for tenant screening purposes, to the extent permitted by law.</w:t>
      </w:r>
    </w:p>
    <w:p>
      <w:pPr>
        <w:spacing w:after="200" w:line="259" w:lineRule="auto"/>
      </w:pPr>
      <w:r>
        <w:t>A consumer report may contain information bearing on your creditworthiness, credit standing, credit capacity, character, general reputation, personal characteristics, or mode of living. Depending on the screening services requested, a consumer report may include information such as rental or eviction history, credit information, criminal history, address history, identity or Social Security number verification information, or other information relevant to tenant screening purposes.</w:t>
      </w:r>
    </w:p>
    <w:p>
      <w:pPr>
        <w:spacing w:after="200" w:line="259" w:lineRule="auto"/>
      </w:pPr>
      <w:r>
        <w:t>Consumer reports may be obtained in connection with your rental application or tenancy evaluation, to the extent permitted by applicable law.</w:t>
      </w:r>
    </w:p>
    <w:p>
      <w:pPr>
        <w:spacing w:before="160" w:after="160"/>
      </w:pPr>
      <w:r>
        <w:rPr>
          <w:i/>
        </w:rPr>
        <w:t>A separate authorization form may be used to document your permission for the Housing Provider to obtain a consumer report.</w:t>
      </w:r>
    </w:p>
    <w:sectPr w:rsidR="00FC693F" w:rsidRPr="0006063C" w:rsidSect="00034616">
      <w:footerReference w:type="default" r:id="rId9"/>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Direct Screening Sample Form | Tenant Screening Disclosure | Version 08/31/2026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