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120"/>
        <w:jc w:val="center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NOTICE OF RIGHTS UNDER NEW YORK CORRECTION LAW ARTICLE 23-A</w:t>
      </w:r>
    </w:p>
    <w:p>
      <w:pPr>
        <w:spacing w:before="0" w:after="200"/>
        <w:jc w:val="center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New York Correction Law § 750 et seq.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Purpose of This Notice</w:t>
      </w:r>
    </w:p>
    <w:p>
      <w:pPr>
        <w:spacing w:before="60" w:after="60" w:line="300" w:lineRule="auto"/>
        <w:jc w:val="both"/>
      </w:pPr>
      <w:r>
        <w:rPr>
          <w:rFonts w:ascii="Arial" w:cs="Arial" w:eastAsia="Arial" w:hAnsi="Arial"/>
          <w:sz w:val="22"/>
          <w:szCs w:val="22"/>
        </w:rPr>
        <w:t xml:space="preserve">New York Correction Law Article 23-A prohibits employers from denying employment to a person previously convicted of a criminal offense unless there is a direct relationship between the offense and the position sought, or employment would pose an unreasonable risk to persons or property.</w:t>
      </w:r>
    </w:p>
    <w:p>
      <w:pPr>
        <w:spacing w:before="0" w:after="0" w:line="160" w:lineRule="exact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Factors the Employer Must Consider</w:t>
      </w:r>
    </w:p>
    <w:p>
      <w:pPr>
        <w:spacing w:before="60" w:after="60" w:line="300" w:lineRule="auto"/>
        <w:jc w:val="both"/>
      </w:pPr>
      <w:r>
        <w:rPr>
          <w:rFonts w:ascii="Arial" w:cs="Arial" w:eastAsia="Arial" w:hAnsi="Arial"/>
          <w:sz w:val="22"/>
          <w:szCs w:val="22"/>
        </w:rPr>
        <w:t xml:space="preserve">Before making any employment decision based on your criminal history, the employer identified below is required by New York law to consider the following eight factors: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The public policy of New York to encourage the employment of persons previously convicted of criminal offenses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The specific duties and responsibilities necessarily related to the employment sought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The bearing, if any, the criminal offense for which you were previously convicted will have on your fitness or ability to perform such duties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The time elapsed since the occurrence of the criminal offense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The age of the person at the time of occurrence of the criminal offense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The seriousness of the offense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Any information produced by you, or produced on your behalf, regarding rehabilitation and good conduct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The legitimate interest of the employer in protecting property and the safety and welfare of specific individuals or the general public</w:t>
      </w:r>
    </w:p>
    <w:p>
      <w:pPr>
        <w:spacing w:before="0" w:after="0" w:line="160" w:lineRule="exact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Certificate of Relief or Good Conduct</w:t>
      </w:r>
    </w:p>
    <w:p>
      <w:pPr>
        <w:spacing w:before="60" w:after="60" w:line="300" w:lineRule="auto"/>
        <w:jc w:val="both"/>
      </w:pPr>
      <w:r>
        <w:rPr>
          <w:rFonts w:ascii="Arial" w:cs="Arial" w:eastAsia="Arial" w:hAnsi="Arial"/>
          <w:sz w:val="22"/>
          <w:szCs w:val="22"/>
        </w:rPr>
        <w:t xml:space="preserve">If you have a Certificate of Relief from Disabilities or a Certificate of Good Conduct issued by a New York court or the New York State Board of Parole, you should provide a copy to the employer. Such a certificate creates a presumption of rehabilitation for the offense(s) specified.</w:t>
      </w:r>
    </w:p>
    <w:p>
      <w:pPr>
        <w:spacing w:before="0" w:after="0" w:line="160" w:lineRule="exact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Employer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0"/>
              <w:left w:type="dxa" w:w="0"/>
              <w:bottom w:type="dxa" w:w="40"/>
              <w:right w:type="dxa" w:w="0"/>
            </w:tcMar>
          </w:tcPr>
          <w:p>
            <w:pPr>
              <w:spacing w:before="140" w:after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9"/>
                <w:szCs w:val="19"/>
              </w:rPr>
              <w:t xml:space="preserve">Employer / Company Name</w:t>
            </w:r>
          </w:p>
        </w:tc>
      </w:tr>
    </w:tbl>
    <w:p>
      <w:pPr>
        <w:spacing w:before="0" w:after="0" w:line="100" w:lineRule="exact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0"/>
              <w:left w:type="dxa" w:w="0"/>
              <w:bottom w:type="dxa" w:w="40"/>
              <w:right w:type="dxa" w:w="0"/>
            </w:tcMar>
          </w:tcPr>
          <w:p>
            <w:pPr>
              <w:spacing w:before="140" w:after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9"/>
                <w:szCs w:val="19"/>
              </w:rPr>
              <w:t xml:space="preserve">Address</w:t>
            </w:r>
          </w:p>
        </w:tc>
      </w:tr>
    </w:tbl>
    <w:p>
      <w:pPr>
        <w:spacing w:before="0" w:after="0" w:line="100" w:lineRule="exact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240"/>
        <w:gridCol w:w="3360"/>
      </w:tblGrid>
      <w:tr>
        <w:tc>
          <w:tcPr>
            <w:tcW w:type="dxa" w:w="5760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0"/>
              <w:left w:type="dxa" w:w="0"/>
              <w:bottom w:type="dxa" w:w="40"/>
              <w:right w:type="dxa" w:w="0"/>
            </w:tcMar>
          </w:tcPr>
          <w:p>
            <w:pPr>
              <w:spacing w:before="140" w:after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9"/>
                <w:szCs w:val="19"/>
              </w:rPr>
              <w:t xml:space="preserve">City, State, ZIP</w:t>
            </w:r>
          </w:p>
        </w:tc>
        <w:tc>
          <w:tcPr>
            <w:tcW w:type="dxa" w:w="2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3360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0"/>
              <w:left w:type="dxa" w:w="0"/>
              <w:bottom w:type="dxa" w:w="40"/>
              <w:right w:type="dxa" w:w="0"/>
            </w:tcMar>
          </w:tcPr>
          <w:p>
            <w:pPr>
              <w:spacing w:before="140" w:after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9"/>
                <w:szCs w:val="19"/>
              </w:rPr>
              <w:t xml:space="preserve">Phone / Email</w:t>
            </w:r>
          </w:p>
        </w:tc>
      </w:tr>
    </w:tbl>
    <w:p>
      <w:pPr>
        <w:spacing w:before="0" w:after="0" w:line="160" w:lineRule="exact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Applicant Acknowledgment</w:t>
      </w:r>
    </w:p>
    <w:p>
      <w:pPr>
        <w:spacing w:before="60" w:after="60" w:line="300" w:lineRule="auto"/>
        <w:jc w:val="both"/>
      </w:pPr>
      <w:r>
        <w:rPr>
          <w:rFonts w:ascii="Arial" w:cs="Arial" w:eastAsia="Arial" w:hAnsi="Arial"/>
          <w:sz w:val="22"/>
          <w:szCs w:val="22"/>
        </w:rPr>
        <w:t xml:space="preserve">I acknowledge receipt of this notice of my rights under New York Correction Law Article 23-A and understand the factors the employer must consider before making any employment decision based on my criminal history.</w:t>
      </w:r>
    </w:p>
    <w:p>
      <w:pPr>
        <w:spacing w:before="0" w:after="0" w:line="200" w:lineRule="exact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240"/>
        <w:gridCol w:w="3360"/>
      </w:tblGrid>
      <w:tr>
        <w:tc>
          <w:tcPr>
            <w:tcW w:type="dxa" w:w="5760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0"/>
              <w:left w:type="dxa" w:w="0"/>
              <w:bottom w:type="dxa" w:w="40"/>
              <w:right w:type="dxa" w:w="0"/>
            </w:tcMar>
          </w:tcPr>
          <w:p>
            <w:pPr>
              <w:spacing w:before="140" w:after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9"/>
                <w:szCs w:val="19"/>
              </w:rPr>
              <w:t xml:space="preserve">Applicant Signature</w:t>
            </w:r>
          </w:p>
        </w:tc>
        <w:tc>
          <w:tcPr>
            <w:tcW w:type="dxa" w:w="2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3360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0"/>
              <w:left w:type="dxa" w:w="0"/>
              <w:bottom w:type="dxa" w:w="40"/>
              <w:right w:type="dxa" w:w="0"/>
            </w:tcMar>
          </w:tcPr>
          <w:p>
            <w:pPr>
              <w:spacing w:before="140" w:after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9"/>
                <w:szCs w:val="19"/>
              </w:rPr>
              <w:t xml:space="preserve">Date</w:t>
            </w:r>
          </w:p>
        </w:tc>
      </w:tr>
    </w:tbl>
    <w:p>
      <w:pPr>
        <w:spacing w:before="0" w:after="0" w:line="160" w:lineRule="exact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0"/>
              <w:left w:type="dxa" w:w="0"/>
              <w:bottom w:type="dxa" w:w="40"/>
              <w:right w:type="dxa" w:w="0"/>
            </w:tcMar>
          </w:tcPr>
          <w:p>
            <w:pPr>
              <w:spacing w:before="140" w:after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9"/>
                <w:szCs w:val="19"/>
              </w:rPr>
              <w:t xml:space="preserve">Applicant Printed Name</w:t>
            </w:r>
          </w:p>
        </w:tc>
      </w:tr>
    </w:tbl>
    <w:p>
      <w:pPr>
        <w:pBdr>
          <w:top w:val="single" w:color="CCCCCC" w:sz="2"/>
        </w:pBdr>
        <w:spacing w:before="400" w:after="0"/>
        <w:jc w:val="center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New York Employment  |  N.Y. Correction Law § 750 et seq.  |  For use with Direct Screening background check reports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2026-03-13T16:37:24.253Z</dcterms:created>
  <dcterms:modified xsi:type="dcterms:W3CDTF">2026-03-13T16:37:24.253Z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